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9A" w:rsidRDefault="00A97E9A" w:rsidP="00A97E9A">
      <w:pPr>
        <w:pStyle w:val="10"/>
        <w:framePr w:w="10397" w:h="1700" w:hRule="exact" w:wrap="none" w:vAnchor="page" w:hAnchor="page" w:x="875" w:y="2581"/>
        <w:shd w:val="clear" w:color="auto" w:fill="auto"/>
        <w:spacing w:before="0"/>
        <w:ind w:right="120"/>
        <w:rPr>
          <w:rStyle w:val="11"/>
          <w:b/>
          <w:bCs/>
        </w:rPr>
      </w:pPr>
      <w:bookmarkStart w:id="0" w:name="bookmark0"/>
      <w:r>
        <w:rPr>
          <w:rStyle w:val="11"/>
          <w:b/>
          <w:bCs/>
        </w:rPr>
        <w:t>ПОЛОЖЕНИЕ</w:t>
      </w:r>
    </w:p>
    <w:p w:rsidR="006A270A" w:rsidRDefault="00A97E9A" w:rsidP="00A97E9A">
      <w:pPr>
        <w:pStyle w:val="10"/>
        <w:framePr w:w="10397" w:h="1700" w:hRule="exact" w:wrap="none" w:vAnchor="page" w:hAnchor="page" w:x="875" w:y="2581"/>
        <w:shd w:val="clear" w:color="auto" w:fill="auto"/>
        <w:spacing w:before="0"/>
        <w:ind w:right="120"/>
      </w:pPr>
      <w:r>
        <w:rPr>
          <w:rStyle w:val="11"/>
          <w:b/>
          <w:bCs/>
        </w:rPr>
        <w:t>порядок пользования учебниками и учебными пособиями</w:t>
      </w:r>
      <w:r>
        <w:rPr>
          <w:rStyle w:val="11"/>
          <w:b/>
          <w:bCs/>
        </w:rPr>
        <w:br/>
        <w:t>обучающимися, осваивающими учебные предметы, курсы,</w:t>
      </w:r>
      <w:bookmarkEnd w:id="0"/>
    </w:p>
    <w:p w:rsidR="006A270A" w:rsidRDefault="00A97E9A" w:rsidP="00A97E9A">
      <w:pPr>
        <w:pStyle w:val="10"/>
        <w:framePr w:w="10397" w:h="1700" w:hRule="exact" w:wrap="none" w:vAnchor="page" w:hAnchor="page" w:x="875" w:y="2581"/>
        <w:shd w:val="clear" w:color="auto" w:fill="auto"/>
        <w:spacing w:before="0"/>
        <w:ind w:right="120"/>
      </w:pPr>
      <w:bookmarkStart w:id="1" w:name="bookmark1"/>
      <w:proofErr w:type="gramStart"/>
      <w:r>
        <w:rPr>
          <w:rStyle w:val="11"/>
          <w:b/>
          <w:bCs/>
        </w:rPr>
        <w:t>дисциплины (модули)</w:t>
      </w:r>
      <w:bookmarkEnd w:id="1"/>
      <w:r>
        <w:rPr>
          <w:rStyle w:val="11"/>
          <w:b/>
          <w:bCs/>
        </w:rPr>
        <w:t xml:space="preserve"> </w:t>
      </w:r>
      <w:r>
        <w:rPr>
          <w:rStyle w:val="31"/>
          <w:b/>
          <w:bCs/>
        </w:rPr>
        <w:t>за пределами федеральных государственных образовательных</w:t>
      </w:r>
      <w:r>
        <w:rPr>
          <w:rStyle w:val="31"/>
          <w:b/>
          <w:bCs/>
        </w:rPr>
        <w:br/>
        <w:t xml:space="preserve">стандартов, образовательных стандартов, образов </w:t>
      </w:r>
      <w:proofErr w:type="spellStart"/>
      <w:r>
        <w:rPr>
          <w:rStyle w:val="31"/>
          <w:b/>
          <w:bCs/>
        </w:rPr>
        <w:t>ате</w:t>
      </w:r>
      <w:proofErr w:type="spellEnd"/>
      <w:r>
        <w:rPr>
          <w:rStyle w:val="31"/>
          <w:b/>
          <w:bCs/>
        </w:rPr>
        <w:t xml:space="preserve"> льнах</w:t>
      </w:r>
      <w:r>
        <w:rPr>
          <w:rStyle w:val="31"/>
          <w:b/>
          <w:bCs/>
        </w:rPr>
        <w:br/>
        <w:t>стандартов и (или) получающими платные образовательные услуги</w:t>
      </w:r>
      <w:proofErr w:type="gramEnd"/>
    </w:p>
    <w:p w:rsidR="00A97E9A" w:rsidRDefault="00A97E9A" w:rsidP="00A97E9A">
      <w:pPr>
        <w:pStyle w:val="30"/>
        <w:framePr w:w="10397" w:h="10742" w:hRule="exact" w:wrap="none" w:vAnchor="page" w:hAnchor="page" w:x="1201" w:y="4501"/>
        <w:shd w:val="clear" w:color="auto" w:fill="auto"/>
        <w:spacing w:after="0" w:line="240" w:lineRule="exact"/>
        <w:ind w:left="1800"/>
        <w:jc w:val="left"/>
      </w:pPr>
    </w:p>
    <w:p w:rsidR="006A270A" w:rsidRDefault="00A97E9A" w:rsidP="00A97E9A">
      <w:pPr>
        <w:pStyle w:val="30"/>
        <w:framePr w:w="10397" w:h="10742" w:hRule="exact" w:wrap="none" w:vAnchor="page" w:hAnchor="page" w:x="1201" w:y="4501"/>
        <w:shd w:val="clear" w:color="auto" w:fill="auto"/>
        <w:spacing w:after="0" w:line="240" w:lineRule="exact"/>
        <w:ind w:left="1800"/>
        <w:jc w:val="left"/>
      </w:pPr>
      <w:r>
        <w:t>1. Общи</w:t>
      </w:r>
      <w:r>
        <w:t>е положения.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1"/>
        </w:numPr>
        <w:shd w:val="clear" w:color="auto" w:fill="auto"/>
        <w:tabs>
          <w:tab w:val="left" w:pos="1278"/>
        </w:tabs>
        <w:spacing w:line="240" w:lineRule="exact"/>
        <w:ind w:left="440" w:firstLine="300"/>
        <w:jc w:val="both"/>
      </w:pPr>
      <w:r>
        <w:t>Положение разработано в соответствии с действующим законодательством Российской Федерации на основании нормативно-правовых актов: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2"/>
        </w:numPr>
        <w:shd w:val="clear" w:color="auto" w:fill="auto"/>
        <w:tabs>
          <w:tab w:val="left" w:pos="1342"/>
        </w:tabs>
        <w:spacing w:line="240" w:lineRule="exact"/>
        <w:ind w:left="440" w:firstLine="300"/>
        <w:jc w:val="both"/>
      </w:pPr>
      <w:r>
        <w:t>Федерального закона от 29.12.2012 г. № 273-ФЗ «Об образовании в Российской Фе</w:t>
      </w:r>
      <w:r>
        <w:softHyphen/>
        <w:t>дерации».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2"/>
        </w:numPr>
        <w:shd w:val="clear" w:color="auto" w:fill="auto"/>
        <w:tabs>
          <w:tab w:val="left" w:pos="1342"/>
        </w:tabs>
        <w:spacing w:line="240" w:lineRule="exact"/>
        <w:ind w:left="440" w:firstLine="300"/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</w:t>
      </w:r>
      <w:r>
        <w:t>России от 20.05.2020 г. № 254 «Об утверждении федерального перечня учебников, рекомендуемых к использованию при реализации имеющих го</w:t>
      </w:r>
      <w:r>
        <w:softHyphen/>
        <w:t>сударственную аккредитацию образовательных программ начального общего, основного обще</w:t>
      </w:r>
      <w:r>
        <w:softHyphen/>
        <w:t>го, среднего общего образования».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2"/>
        </w:numPr>
        <w:shd w:val="clear" w:color="auto" w:fill="auto"/>
        <w:tabs>
          <w:tab w:val="left" w:pos="1333"/>
        </w:tabs>
        <w:spacing w:line="240" w:lineRule="exact"/>
        <w:ind w:left="440" w:firstLine="300"/>
        <w:jc w:val="both"/>
      </w:pPr>
      <w:r>
        <w:t>Пр</w:t>
      </w:r>
      <w:r>
        <w:t xml:space="preserve">иказа </w:t>
      </w:r>
      <w:proofErr w:type="spellStart"/>
      <w:r>
        <w:t>Минобрнауки</w:t>
      </w:r>
      <w:proofErr w:type="spellEnd"/>
      <w:r>
        <w:t xml:space="preserve"> России от 14 декабря 2009 г. № 729 «Об утверждении перечня организаций, осуществляющих издание учебных пособий, которые допускаются к использо</w:t>
      </w:r>
      <w:r>
        <w:softHyphen/>
        <w:t>ванию в образовательном процессе в имеющих государственную аккредитацию и реализующих образоват</w:t>
      </w:r>
      <w:r>
        <w:t>ельные программы общего образования образовательных учреждениях».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2"/>
        </w:numPr>
        <w:shd w:val="clear" w:color="auto" w:fill="auto"/>
        <w:tabs>
          <w:tab w:val="left" w:pos="1337"/>
        </w:tabs>
        <w:spacing w:line="240" w:lineRule="exact"/>
        <w:ind w:left="440" w:firstLine="300"/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от 06.10.2009г. № 373 «Об утверждении и введении в действие государственного образовательного стандарта начального общего образования» (с изменениями и дополнениями).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2"/>
        </w:numPr>
        <w:shd w:val="clear" w:color="auto" w:fill="auto"/>
        <w:tabs>
          <w:tab w:val="left" w:pos="1342"/>
        </w:tabs>
        <w:spacing w:line="240" w:lineRule="exact"/>
        <w:ind w:left="440" w:firstLine="300"/>
        <w:jc w:val="both"/>
      </w:pPr>
      <w:r>
        <w:t>При</w:t>
      </w:r>
      <w:r>
        <w:t xml:space="preserve">каза </w:t>
      </w:r>
      <w:proofErr w:type="spellStart"/>
      <w:r>
        <w:t>Минобрнауки</w:t>
      </w:r>
      <w:proofErr w:type="spellEnd"/>
      <w:r>
        <w:t xml:space="preserve"> России от17.12.2010г. № 1897 «Об утверждении феде</w:t>
      </w:r>
      <w:r>
        <w:softHyphen/>
        <w:t>рального государственного образовательного стандарта основного общего образования» (с изменениями и дополнениями).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3"/>
        </w:numPr>
        <w:shd w:val="clear" w:color="auto" w:fill="auto"/>
        <w:tabs>
          <w:tab w:val="left" w:pos="1333"/>
        </w:tabs>
        <w:spacing w:line="240" w:lineRule="exact"/>
        <w:ind w:left="440" w:firstLine="300"/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от17.05.2012 г. № 413 «Об утверждении феде</w:t>
      </w:r>
      <w:r>
        <w:softHyphen/>
        <w:t>раль</w:t>
      </w:r>
      <w:r>
        <w:t>ного государственного образовательного стандарта среднего (полного) общего образова</w:t>
      </w:r>
      <w:r>
        <w:softHyphen/>
        <w:t>ния» (с изменениями и дополнениями).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3"/>
        </w:numPr>
        <w:shd w:val="clear" w:color="auto" w:fill="auto"/>
        <w:tabs>
          <w:tab w:val="left" w:pos="1306"/>
        </w:tabs>
        <w:spacing w:line="240" w:lineRule="exact"/>
        <w:ind w:left="440" w:firstLine="300"/>
        <w:jc w:val="both"/>
      </w:pPr>
      <w:r>
        <w:t>Устава школы.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3"/>
        </w:numPr>
        <w:shd w:val="clear" w:color="auto" w:fill="auto"/>
        <w:tabs>
          <w:tab w:val="left" w:pos="1412"/>
        </w:tabs>
        <w:spacing w:line="240" w:lineRule="exact"/>
        <w:ind w:left="440" w:firstLine="300"/>
        <w:jc w:val="both"/>
      </w:pPr>
      <w:r>
        <w:t>Положения о школьной библиотеке.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3"/>
        </w:numPr>
        <w:shd w:val="clear" w:color="auto" w:fill="auto"/>
        <w:tabs>
          <w:tab w:val="left" w:pos="1412"/>
        </w:tabs>
        <w:spacing w:line="240" w:lineRule="exact"/>
        <w:ind w:left="440" w:firstLine="300"/>
        <w:jc w:val="both"/>
      </w:pPr>
      <w:r>
        <w:t>Правил пользования библиотекой.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1"/>
        </w:numPr>
        <w:shd w:val="clear" w:color="auto" w:fill="auto"/>
        <w:tabs>
          <w:tab w:val="left" w:pos="1278"/>
        </w:tabs>
        <w:spacing w:after="176" w:line="240" w:lineRule="exact"/>
        <w:ind w:left="440" w:firstLine="300"/>
        <w:jc w:val="both"/>
      </w:pPr>
      <w:proofErr w:type="gramStart"/>
      <w:r>
        <w:t>Настоящее положение регламентирует порядок использования</w:t>
      </w:r>
      <w:r>
        <w:t xml:space="preserve"> учебников и учебных пособий обучающимися, осваивающими учебные предметы, курсы, дисциплины (модули) за пределами федеральных государственных стандартов и (или) получающими платные образова</w:t>
      </w:r>
      <w:r>
        <w:softHyphen/>
        <w:t>тельные услуги ОО.</w:t>
      </w:r>
      <w:proofErr w:type="gramEnd"/>
    </w:p>
    <w:p w:rsidR="006A270A" w:rsidRDefault="00A97E9A" w:rsidP="00A97E9A">
      <w:pPr>
        <w:pStyle w:val="30"/>
        <w:framePr w:w="10397" w:h="10742" w:hRule="exact" w:wrap="none" w:vAnchor="page" w:hAnchor="page" w:x="1201" w:y="4501"/>
        <w:shd w:val="clear" w:color="auto" w:fill="auto"/>
        <w:spacing w:after="184" w:line="245" w:lineRule="exact"/>
        <w:ind w:left="440"/>
        <w:jc w:val="both"/>
      </w:pPr>
      <w:r>
        <w:t>2. Порядок пользования учебниками, учебными пос</w:t>
      </w:r>
      <w:r>
        <w:t>обиями, учебно-методическими материалами, средствами обучения и воспитания за пределами федеральных государственных образовательных стандартов и (или) при организации платных образовательных услуг.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shd w:val="clear" w:color="auto" w:fill="auto"/>
        <w:spacing w:line="240" w:lineRule="exact"/>
        <w:ind w:left="440"/>
        <w:jc w:val="both"/>
      </w:pPr>
      <w:r>
        <w:t xml:space="preserve">2.1. К </w:t>
      </w:r>
      <w:proofErr w:type="gramStart"/>
      <w:r>
        <w:t>обучающимся</w:t>
      </w:r>
      <w:proofErr w:type="gramEnd"/>
      <w:r>
        <w:t>, осваивающим учебные предметы, курсы, д</w:t>
      </w:r>
      <w:r>
        <w:t>исциплины (модули) за пределами федеральных государственных образовательных стандартов в ОО, относятся: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4"/>
        </w:numPr>
        <w:shd w:val="clear" w:color="auto" w:fill="auto"/>
        <w:tabs>
          <w:tab w:val="left" w:pos="960"/>
        </w:tabs>
        <w:spacing w:line="240" w:lineRule="exact"/>
        <w:ind w:left="440" w:firstLine="300"/>
        <w:jc w:val="both"/>
      </w:pPr>
      <w:r>
        <w:t>обучающиеся, осваивающие образовательную программу основного общего образования;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4"/>
        </w:numPr>
        <w:shd w:val="clear" w:color="auto" w:fill="auto"/>
        <w:tabs>
          <w:tab w:val="left" w:pos="960"/>
        </w:tabs>
        <w:spacing w:line="240" w:lineRule="exact"/>
        <w:ind w:left="440" w:firstLine="300"/>
        <w:jc w:val="both"/>
      </w:pPr>
      <w:r>
        <w:t xml:space="preserve">обучающиеся, осваивающие образовательную программу среднего общего </w:t>
      </w:r>
      <w:r>
        <w:t>образования;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4"/>
        </w:numPr>
        <w:shd w:val="clear" w:color="auto" w:fill="auto"/>
        <w:tabs>
          <w:tab w:val="left" w:pos="929"/>
        </w:tabs>
        <w:spacing w:line="240" w:lineRule="exact"/>
        <w:ind w:left="440" w:firstLine="300"/>
        <w:jc w:val="both"/>
      </w:pPr>
      <w:r>
        <w:t xml:space="preserve">обучающиеся, осваивающие дополнительные общеобразовательные программы (программы факультативных </w:t>
      </w:r>
      <w:proofErr w:type="spellStart"/>
      <w:r>
        <w:t>курсов</w:t>
      </w:r>
      <w:proofErr w:type="gramStart"/>
      <w:r>
        <w:t>;п</w:t>
      </w:r>
      <w:proofErr w:type="gramEnd"/>
      <w:r>
        <w:t>рограммы</w:t>
      </w:r>
      <w:proofErr w:type="spellEnd"/>
      <w:r>
        <w:t xml:space="preserve"> элективных курсов).</w:t>
      </w:r>
    </w:p>
    <w:p w:rsidR="006A270A" w:rsidRDefault="00A97E9A" w:rsidP="00A97E9A">
      <w:pPr>
        <w:pStyle w:val="20"/>
        <w:framePr w:w="10397" w:h="10742" w:hRule="exact" w:wrap="none" w:vAnchor="page" w:hAnchor="page" w:x="1201" w:y="4501"/>
        <w:numPr>
          <w:ilvl w:val="0"/>
          <w:numId w:val="5"/>
        </w:numPr>
        <w:shd w:val="clear" w:color="auto" w:fill="auto"/>
        <w:tabs>
          <w:tab w:val="left" w:pos="1278"/>
        </w:tabs>
        <w:spacing w:line="240" w:lineRule="exact"/>
        <w:ind w:left="440" w:firstLine="300"/>
        <w:jc w:val="both"/>
      </w:pPr>
      <w:r>
        <w:t xml:space="preserve">Определение перечня учебников, учебных пособий и учебно-методических материалов, необходимых </w:t>
      </w:r>
      <w:proofErr w:type="spellStart"/>
      <w:r>
        <w:t>обучающимсядля</w:t>
      </w:r>
      <w:proofErr w:type="spellEnd"/>
      <w:r>
        <w:t xml:space="preserve"> ос</w:t>
      </w:r>
      <w:r>
        <w:t>воения учебных предметов, курсов, дисциплин за пределами федеральных государственных образовательных стандартов и (или) при организации платных</w:t>
      </w:r>
    </w:p>
    <w:tbl>
      <w:tblPr>
        <w:tblpPr w:leftFromText="180" w:rightFromText="180" w:vertAnchor="text" w:horzAnchor="margin" w:tblpXSpec="center" w:tblpY="297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3686"/>
      </w:tblGrid>
      <w:tr w:rsidR="00A97E9A" w:rsidRPr="00A97E9A" w:rsidTr="00A97E9A">
        <w:tc>
          <w:tcPr>
            <w:tcW w:w="3369" w:type="dxa"/>
          </w:tcPr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Принято 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 заседании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педагогического совета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протокол № 12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от «25» июня 2021 года </w:t>
            </w:r>
          </w:p>
        </w:tc>
        <w:tc>
          <w:tcPr>
            <w:tcW w:w="2551" w:type="dxa"/>
          </w:tcPr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ind w:right="493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ind w:right="493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ind w:right="493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ind w:right="459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                 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ind w:right="493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ind w:right="493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3686" w:type="dxa"/>
          </w:tcPr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УТВЕРЖДАЮ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Директор 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МБОУ «СОШ №8» НМР РТ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_________А. С. Сергеев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Приказ № 209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A97E9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от «25» июня 2021г. </w:t>
            </w:r>
          </w:p>
          <w:p w:rsidR="00A97E9A" w:rsidRPr="00A97E9A" w:rsidRDefault="00A97E9A" w:rsidP="00A97E9A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</w:tbl>
    <w:p w:rsidR="006A270A" w:rsidRDefault="006A270A">
      <w:pPr>
        <w:rPr>
          <w:sz w:val="2"/>
          <w:szCs w:val="2"/>
        </w:rPr>
      </w:pPr>
    </w:p>
    <w:p w:rsidR="00A97E9A" w:rsidRDefault="00A97E9A">
      <w:pPr>
        <w:rPr>
          <w:sz w:val="2"/>
          <w:szCs w:val="2"/>
        </w:rPr>
        <w:sectPr w:rsidR="00A97E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270A" w:rsidRDefault="00A97E9A" w:rsidP="00A97E9A">
      <w:pPr>
        <w:pStyle w:val="20"/>
        <w:framePr w:w="10397" w:h="10166" w:hRule="exact" w:wrap="none" w:vAnchor="page" w:hAnchor="page" w:x="901" w:y="974"/>
        <w:shd w:val="clear" w:color="auto" w:fill="auto"/>
        <w:tabs>
          <w:tab w:val="left" w:pos="1278"/>
        </w:tabs>
        <w:spacing w:line="240" w:lineRule="exact"/>
        <w:ind w:left="440"/>
        <w:jc w:val="both"/>
      </w:pPr>
      <w:bookmarkStart w:id="2" w:name="_GoBack"/>
      <w:r>
        <w:lastRenderedPageBreak/>
        <w:t>образовательных услуг, относится к компетенции школы.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5"/>
        </w:numPr>
        <w:shd w:val="clear" w:color="auto" w:fill="auto"/>
        <w:tabs>
          <w:tab w:val="left" w:pos="1234"/>
        </w:tabs>
        <w:spacing w:line="240" w:lineRule="exact"/>
        <w:ind w:left="400" w:firstLine="280"/>
        <w:jc w:val="both"/>
      </w:pPr>
      <w:r>
        <w:t xml:space="preserve">Выбор средств обучения и воспитания </w:t>
      </w:r>
      <w:r>
        <w:t>определяется спецификой содержания и формой организации образовательного процесса, относится к компетенции школы.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5"/>
        </w:numPr>
        <w:shd w:val="clear" w:color="auto" w:fill="auto"/>
        <w:tabs>
          <w:tab w:val="left" w:pos="1234"/>
        </w:tabs>
        <w:spacing w:line="240" w:lineRule="exact"/>
        <w:ind w:left="400" w:firstLine="280"/>
        <w:jc w:val="both"/>
      </w:pPr>
      <w:r>
        <w:t xml:space="preserve">При наличии в библиотечном фонде школы учебников, учебных пособий и </w:t>
      </w:r>
      <w:proofErr w:type="spellStart"/>
      <w:r>
        <w:t>учебно</w:t>
      </w:r>
      <w:r>
        <w:softHyphen/>
        <w:t>методических</w:t>
      </w:r>
      <w:proofErr w:type="spellEnd"/>
      <w:r>
        <w:t xml:space="preserve"> материалов, необходимых </w:t>
      </w:r>
      <w:proofErr w:type="gramStart"/>
      <w:r>
        <w:t>обучающимся</w:t>
      </w:r>
      <w:proofErr w:type="gramEnd"/>
      <w:r>
        <w:t xml:space="preserve"> для освоения учебн</w:t>
      </w:r>
      <w:r>
        <w:t>ых предметов, курсов, дисциплин за пределами федеральных государственных образовательных стандартов и (или) при организации платных образовательных услуг, обучающиеся вправе получить их в безвозмездное временное пользование.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5"/>
        </w:numPr>
        <w:shd w:val="clear" w:color="auto" w:fill="auto"/>
        <w:tabs>
          <w:tab w:val="left" w:pos="1234"/>
        </w:tabs>
        <w:spacing w:line="240" w:lineRule="exact"/>
        <w:ind w:left="400" w:firstLine="280"/>
        <w:jc w:val="both"/>
      </w:pPr>
      <w:r>
        <w:t>Безвозмездное временное пользов</w:t>
      </w:r>
      <w:r>
        <w:t xml:space="preserve">ание учебниками, учебными пособиями и </w:t>
      </w:r>
      <w:proofErr w:type="spellStart"/>
      <w:r>
        <w:t>учебно</w:t>
      </w:r>
      <w:r>
        <w:softHyphen/>
        <w:t>методическими</w:t>
      </w:r>
      <w:proofErr w:type="spellEnd"/>
      <w:r>
        <w:t xml:space="preserve"> материалами, необходимыми обучающимся для освоения учебных предметов, курсов, дисциплин за пределами федеральных государственных образовательных стандартов и (или) при организации платных образоват</w:t>
      </w:r>
      <w:r>
        <w:t>ельных услуг, осуществляется в соответствии с правилами пользования школьной библиотекой, положением об учебном фонде школьной библиотеки.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5"/>
        </w:numPr>
        <w:shd w:val="clear" w:color="auto" w:fill="auto"/>
        <w:tabs>
          <w:tab w:val="left" w:pos="1234"/>
        </w:tabs>
        <w:spacing w:line="240" w:lineRule="exact"/>
        <w:ind w:left="400" w:firstLine="280"/>
        <w:jc w:val="both"/>
      </w:pPr>
      <w:r>
        <w:t xml:space="preserve">При отсутствии в библиотечном фонде 00 учебников, учебных пособий и </w:t>
      </w:r>
      <w:proofErr w:type="spellStart"/>
      <w:r>
        <w:t>учебно</w:t>
      </w:r>
      <w:r>
        <w:softHyphen/>
        <w:t>методических</w:t>
      </w:r>
      <w:proofErr w:type="spellEnd"/>
      <w:r>
        <w:t xml:space="preserve"> материалов, необходимых </w:t>
      </w:r>
      <w:proofErr w:type="gramStart"/>
      <w:r>
        <w:t>обуча</w:t>
      </w:r>
      <w:r>
        <w:t>ющимся</w:t>
      </w:r>
      <w:proofErr w:type="gramEnd"/>
      <w:r>
        <w:t xml:space="preserve"> для освоения дополнительных учебных курсов за пределами федеральных государственных образовательных стандартов и (или) при </w:t>
      </w:r>
      <w:proofErr w:type="spellStart"/>
      <w:r>
        <w:t>организацииплатных</w:t>
      </w:r>
      <w:proofErr w:type="spellEnd"/>
      <w:r>
        <w:t xml:space="preserve"> образовательных услуг, родители (законные представители) приобретают их по своему решению самостоятельно.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shd w:val="clear" w:color="auto" w:fill="auto"/>
        <w:spacing w:line="240" w:lineRule="exact"/>
        <w:ind w:left="400"/>
        <w:jc w:val="both"/>
      </w:pPr>
      <w:proofErr w:type="gramStart"/>
      <w:r>
        <w:t>2</w:t>
      </w:r>
      <w:r>
        <w:t>.7 Канцелярские товары (тетради, карандаши, ручки, альбомы для рисования, папки, пеналы, картон, цветную бумагу, клей, пластилин и прочее), используемые обучающимися в ходе образовательного процесса при усвоении учебных предметов, курсов, дисциплин (модуле</w:t>
      </w:r>
      <w:r>
        <w:t>й) за пределами федеральных государственных образовательных стандартов и (или) получения платных образовательных услуг, родители (законные представители) приобретают самостоятельно.</w:t>
      </w:r>
      <w:proofErr w:type="gramEnd"/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6"/>
        </w:numPr>
        <w:shd w:val="clear" w:color="auto" w:fill="auto"/>
        <w:tabs>
          <w:tab w:val="left" w:pos="1234"/>
        </w:tabs>
        <w:spacing w:line="240" w:lineRule="exact"/>
        <w:ind w:left="400" w:firstLine="280"/>
        <w:jc w:val="both"/>
      </w:pPr>
      <w:r>
        <w:t xml:space="preserve">Школа предоставляет </w:t>
      </w:r>
      <w:proofErr w:type="gramStart"/>
      <w:r>
        <w:t>обучающимся</w:t>
      </w:r>
      <w:proofErr w:type="gramEnd"/>
      <w:r>
        <w:t xml:space="preserve"> право бесплатного пользования средствами о</w:t>
      </w:r>
      <w:r>
        <w:t>бучения и воспитания для усвоения учебных предметов, курсов, дисциплин (модулей) за пределами федеральных государственных образовательных стандартов и (или) получения платных образовательных услуг.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6"/>
        </w:numPr>
        <w:shd w:val="clear" w:color="auto" w:fill="auto"/>
        <w:tabs>
          <w:tab w:val="left" w:pos="1234"/>
        </w:tabs>
        <w:spacing w:after="184" w:line="240" w:lineRule="exact"/>
        <w:ind w:left="400" w:firstLine="280"/>
        <w:jc w:val="both"/>
      </w:pPr>
      <w:r>
        <w:t>О порядке пользования учебниками, учебными пособиями, учеб</w:t>
      </w:r>
      <w:r>
        <w:t>но-методическими материалами, средствами обучения и воспитания за пределами федеральных государственных образовательных стандартов и (или) при организации платных образовательных услуг 00 информирует родителей (законных представителей) посредством размещен</w:t>
      </w:r>
      <w:r>
        <w:t>ия информации на официальном сайте и стендах школы.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7"/>
        </w:numPr>
        <w:shd w:val="clear" w:color="auto" w:fill="auto"/>
        <w:tabs>
          <w:tab w:val="left" w:pos="1234"/>
        </w:tabs>
        <w:spacing w:after="180" w:line="235" w:lineRule="exact"/>
        <w:ind w:left="400" w:firstLine="280"/>
        <w:jc w:val="both"/>
      </w:pPr>
      <w:r>
        <w:t>Обеспечение учебниками осуществляется по графику, утвержденному директором школы.</w:t>
      </w:r>
    </w:p>
    <w:p w:rsidR="006A270A" w:rsidRDefault="00A97E9A" w:rsidP="00A97E9A">
      <w:pPr>
        <w:pStyle w:val="20"/>
        <w:framePr w:w="10397" w:h="10166" w:hRule="exact" w:wrap="none" w:vAnchor="page" w:hAnchor="page" w:x="901" w:y="974"/>
        <w:numPr>
          <w:ilvl w:val="0"/>
          <w:numId w:val="7"/>
        </w:numPr>
        <w:shd w:val="clear" w:color="auto" w:fill="auto"/>
        <w:tabs>
          <w:tab w:val="left" w:pos="1234"/>
        </w:tabs>
        <w:spacing w:line="235" w:lineRule="exact"/>
        <w:ind w:left="400" w:firstLine="280"/>
        <w:jc w:val="both"/>
      </w:pPr>
      <w:r>
        <w:t xml:space="preserve">В конце учебного года, завершающего изучение учебного предмета, курса, дисциплины (модуля), и в случае перехода </w:t>
      </w:r>
      <w:r>
        <w:t>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личное пользование, возвращаются в образовательную организацию.</w:t>
      </w:r>
    </w:p>
    <w:bookmarkEnd w:id="2"/>
    <w:p w:rsidR="006A270A" w:rsidRDefault="006A270A">
      <w:pPr>
        <w:rPr>
          <w:sz w:val="2"/>
          <w:szCs w:val="2"/>
        </w:rPr>
      </w:pPr>
    </w:p>
    <w:sectPr w:rsidR="006A270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7E9A">
      <w:r>
        <w:separator/>
      </w:r>
    </w:p>
  </w:endnote>
  <w:endnote w:type="continuationSeparator" w:id="0">
    <w:p w:rsidR="00000000" w:rsidRDefault="00A9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0A" w:rsidRDefault="006A270A"/>
  </w:footnote>
  <w:footnote w:type="continuationSeparator" w:id="0">
    <w:p w:rsidR="006A270A" w:rsidRDefault="006A27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7118"/>
    <w:multiLevelType w:val="multilevel"/>
    <w:tmpl w:val="F066F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9F343B"/>
    <w:multiLevelType w:val="multilevel"/>
    <w:tmpl w:val="DC204F9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E6270"/>
    <w:multiLevelType w:val="multilevel"/>
    <w:tmpl w:val="4CDCF1AA"/>
    <w:lvl w:ilvl="0"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6B2919"/>
    <w:multiLevelType w:val="multilevel"/>
    <w:tmpl w:val="C212D73C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5930EB"/>
    <w:multiLevelType w:val="multilevel"/>
    <w:tmpl w:val="A6FC9342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B31D50"/>
    <w:multiLevelType w:val="multilevel"/>
    <w:tmpl w:val="70DE8BFE"/>
    <w:lvl w:ilvl="0">
      <w:start w:val="8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DA4974"/>
    <w:multiLevelType w:val="multilevel"/>
    <w:tmpl w:val="6CD83B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270A"/>
    <w:rsid w:val="006A270A"/>
    <w:rsid w:val="00A9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8</cp:lastModifiedBy>
  <cp:revision>2</cp:revision>
  <cp:lastPrinted>2021-08-06T09:28:00Z</cp:lastPrinted>
  <dcterms:created xsi:type="dcterms:W3CDTF">2021-08-06T09:25:00Z</dcterms:created>
  <dcterms:modified xsi:type="dcterms:W3CDTF">2021-08-06T09:28:00Z</dcterms:modified>
</cp:coreProperties>
</file>